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0"/>
        <w:gridCol w:w="4043"/>
        <w:gridCol w:w="2417"/>
        <w:gridCol w:w="2610"/>
      </w:tblGrid>
      <w:tr w:rsidR="00580643" w:rsidTr="009950EA">
        <w:tc>
          <w:tcPr>
            <w:tcW w:w="1010" w:type="dxa"/>
            <w:vAlign w:val="center"/>
          </w:tcPr>
          <w:p w:rsidR="00580643" w:rsidRPr="00D80667" w:rsidRDefault="008B4598" w:rsidP="00D51EEA">
            <w:pPr>
              <w:spacing w:before="40" w:after="0" w:line="360" w:lineRule="auto"/>
              <w:jc w:val="center"/>
              <w:rPr>
                <w:b/>
              </w:rPr>
            </w:pPr>
            <w:r w:rsidRPr="00D80667">
              <w:rPr>
                <w:b/>
              </w:rPr>
              <w:t>S</w:t>
            </w:r>
            <w:r w:rsidR="00D80667">
              <w:rPr>
                <w:b/>
              </w:rPr>
              <w:t>r</w:t>
            </w:r>
            <w:r w:rsidRPr="00D80667">
              <w:rPr>
                <w:b/>
              </w:rPr>
              <w:t>.No</w:t>
            </w:r>
          </w:p>
        </w:tc>
        <w:tc>
          <w:tcPr>
            <w:tcW w:w="4043" w:type="dxa"/>
            <w:vAlign w:val="center"/>
          </w:tcPr>
          <w:p w:rsidR="00580643" w:rsidRPr="00D80667" w:rsidRDefault="008B4598" w:rsidP="00D51EEA">
            <w:pPr>
              <w:spacing w:before="40" w:after="0" w:line="360" w:lineRule="auto"/>
              <w:jc w:val="center"/>
              <w:rPr>
                <w:b/>
              </w:rPr>
            </w:pPr>
            <w:r w:rsidRPr="00D80667">
              <w:rPr>
                <w:b/>
              </w:rPr>
              <w:t>Activity/Event</w:t>
            </w:r>
          </w:p>
        </w:tc>
        <w:tc>
          <w:tcPr>
            <w:tcW w:w="2417" w:type="dxa"/>
            <w:vAlign w:val="center"/>
          </w:tcPr>
          <w:p w:rsidR="00580643" w:rsidRPr="00D80667" w:rsidRDefault="008B4598" w:rsidP="00D51EEA">
            <w:pPr>
              <w:spacing w:before="40" w:after="0" w:line="360" w:lineRule="auto"/>
              <w:jc w:val="center"/>
              <w:rPr>
                <w:b/>
              </w:rPr>
            </w:pPr>
            <w:r w:rsidRPr="00D80667">
              <w:rPr>
                <w:b/>
              </w:rPr>
              <w:t>Date</w:t>
            </w:r>
          </w:p>
        </w:tc>
        <w:tc>
          <w:tcPr>
            <w:tcW w:w="2610" w:type="dxa"/>
            <w:vAlign w:val="center"/>
          </w:tcPr>
          <w:p w:rsidR="00580643" w:rsidRPr="00D80667" w:rsidRDefault="008B4598" w:rsidP="00D51EEA">
            <w:pPr>
              <w:spacing w:before="40" w:after="0" w:line="360" w:lineRule="auto"/>
              <w:jc w:val="center"/>
              <w:rPr>
                <w:b/>
              </w:rPr>
            </w:pPr>
            <w:r w:rsidRPr="00D80667">
              <w:rPr>
                <w:b/>
              </w:rPr>
              <w:t>Responsibility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01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Notice for s</w:t>
            </w:r>
            <w:r w:rsidR="00B50F13">
              <w:t xml:space="preserve">tudents regarding start of Second </w:t>
            </w:r>
            <w:r>
              <w:t xml:space="preserve"> Semester</w:t>
            </w:r>
          </w:p>
        </w:tc>
        <w:tc>
          <w:tcPr>
            <w:tcW w:w="2417" w:type="dxa"/>
          </w:tcPr>
          <w:p w:rsidR="00580643" w:rsidRDefault="008B4598" w:rsidP="00D51EEA">
            <w:pPr>
              <w:spacing w:before="40" w:after="0" w:line="360" w:lineRule="auto"/>
            </w:pPr>
            <w:r>
              <w:t>Last Week Dec 202</w:t>
            </w:r>
            <w:r w:rsidR="008C1F17">
              <w:t>5</w:t>
            </w:r>
          </w:p>
        </w:tc>
        <w:tc>
          <w:tcPr>
            <w:tcW w:w="2610" w:type="dxa"/>
          </w:tcPr>
          <w:p w:rsidR="00580643" w:rsidRDefault="00B50F13" w:rsidP="00D51EEA">
            <w:pPr>
              <w:spacing w:before="40" w:after="0" w:line="360" w:lineRule="auto"/>
            </w:pPr>
            <w:r>
              <w:t>Principal, First I/C, H.O.D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02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Notice Broad Display of Time Table Fourth and Sixth Semester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14</w:t>
            </w:r>
            <w:r w:rsidR="008B4598">
              <w:t>/12/202</w:t>
            </w:r>
            <w:r>
              <w:t>5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First I/C, H.O.D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03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 xml:space="preserve">Allocation of Subject </w:t>
            </w:r>
            <w:r w:rsidR="00B50F13">
              <w:t>Second</w:t>
            </w:r>
            <w:r>
              <w:t xml:space="preserve"> Semester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In Between 01</w:t>
            </w:r>
            <w:r w:rsidR="008B4598">
              <w:t>/12</w:t>
            </w:r>
            <w:r>
              <w:t>/25 to 12</w:t>
            </w:r>
            <w:r w:rsidR="008B4598">
              <w:t>/12/202</w:t>
            </w:r>
            <w:r>
              <w:t>5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First I/C, H.O.D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04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Commencement of the Classes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15/12</w:t>
            </w:r>
            <w:r w:rsidR="008B4598">
              <w:t>/2025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First I/C, H.O.D &amp; Staff,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05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Expert Seminar/Classes/Workshop</w:t>
            </w:r>
          </w:p>
        </w:tc>
        <w:tc>
          <w:tcPr>
            <w:tcW w:w="2417" w:type="dxa"/>
          </w:tcPr>
          <w:p w:rsidR="00580643" w:rsidRDefault="008B4598" w:rsidP="00D51EEA">
            <w:pPr>
              <w:spacing w:before="40" w:after="0" w:line="360" w:lineRule="auto"/>
            </w:pPr>
            <w:r>
              <w:t>In Between 01/01</w:t>
            </w:r>
            <w:r w:rsidR="008C1F17">
              <w:t>/26</w:t>
            </w:r>
            <w:r w:rsidR="00D80667">
              <w:t xml:space="preserve"> </w:t>
            </w:r>
            <w:r w:rsidR="008C1F17">
              <w:t xml:space="preserve"> to 31/03</w:t>
            </w:r>
            <w:r>
              <w:t>/202</w:t>
            </w:r>
            <w:r w:rsidR="008C1F17"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First I/C, H.O.D, Concerned Staff,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06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Call the Parents of the Student Less Attendance in 15 Days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15,30/01/2026, 14,28/02/2026</w:t>
            </w:r>
            <w:r w:rsidR="008B4598">
              <w:t>, 15,30/03/202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First I/C, H.O.D, Staff &amp; Lab Assistant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07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Staff Meeting</w:t>
            </w:r>
          </w:p>
        </w:tc>
        <w:tc>
          <w:tcPr>
            <w:tcW w:w="2417" w:type="dxa"/>
          </w:tcPr>
          <w:p w:rsidR="00580643" w:rsidRDefault="008B4598" w:rsidP="00D51EEA">
            <w:pPr>
              <w:spacing w:before="40" w:after="0" w:line="360" w:lineRule="auto"/>
            </w:pPr>
            <w:r>
              <w:t>01/02</w:t>
            </w:r>
            <w:r w:rsidR="008C1F17">
              <w:t xml:space="preserve">/26 </w:t>
            </w:r>
            <w:r>
              <w:t>&amp; 02/03/202</w:t>
            </w:r>
            <w:r w:rsidR="008C1F17"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First I/C, H.O.D &amp; Staff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08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Staff Deputation for Training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In Between 20/09/2025 to 07/03</w:t>
            </w:r>
            <w:r w:rsidR="008B4598">
              <w:t>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H.O.D, First I/C, Concerned Staff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09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I.E.D.S.S.A Women's Sports Selection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In Between 03</w:t>
            </w:r>
            <w:r w:rsidR="008B4598">
              <w:t>/02</w:t>
            </w:r>
            <w:r>
              <w:t>/26 to 20/02</w:t>
            </w:r>
            <w:r w:rsidR="008B4598">
              <w:t>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Women’s Sports In Charge &amp; Selection Staff,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10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I.E.D.S.S.A Boys Sports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In Between 03/02/26 to 20/02/2026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Sports In Charge &amp; Selection Staff,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11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 xml:space="preserve">First </w:t>
            </w:r>
            <w:r w:rsidR="00996BB2">
              <w:t xml:space="preserve">Class </w:t>
            </w:r>
            <w:r>
              <w:t>Test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In Between 27/01/26 to 29/01</w:t>
            </w:r>
            <w:r w:rsidR="008B4598">
              <w:t>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H.O.D, Academic Coordinator, Staff, Students</w:t>
            </w:r>
          </w:p>
        </w:tc>
      </w:tr>
      <w:tr w:rsidR="00580643" w:rsidTr="00D51EEA">
        <w:trPr>
          <w:trHeight w:val="1133"/>
        </w:trPr>
        <w:tc>
          <w:tcPr>
            <w:tcW w:w="1010" w:type="dxa"/>
          </w:tcPr>
          <w:p w:rsidR="00D51EEA" w:rsidRDefault="00D51EEA" w:rsidP="00D51EEA">
            <w:pPr>
              <w:spacing w:before="40" w:after="0" w:line="360" w:lineRule="auto"/>
              <w:jc w:val="center"/>
            </w:pPr>
          </w:p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12</w:t>
            </w:r>
          </w:p>
        </w:tc>
        <w:tc>
          <w:tcPr>
            <w:tcW w:w="4043" w:type="dxa"/>
          </w:tcPr>
          <w:p w:rsidR="00D51EEA" w:rsidRDefault="00D51EEA" w:rsidP="00D51EEA">
            <w:pPr>
              <w:spacing w:before="40" w:after="0" w:line="360" w:lineRule="auto"/>
            </w:pPr>
          </w:p>
          <w:p w:rsidR="00580643" w:rsidRDefault="008B4598" w:rsidP="00D51EEA">
            <w:pPr>
              <w:spacing w:before="40" w:after="0" w:line="360" w:lineRule="auto"/>
            </w:pPr>
            <w:r>
              <w:t>Second Class Test</w:t>
            </w:r>
          </w:p>
        </w:tc>
        <w:tc>
          <w:tcPr>
            <w:tcW w:w="2417" w:type="dxa"/>
          </w:tcPr>
          <w:p w:rsidR="00580643" w:rsidRDefault="008C1F17" w:rsidP="00D51EEA">
            <w:pPr>
              <w:spacing w:before="40" w:after="0" w:line="360" w:lineRule="auto"/>
            </w:pPr>
            <w:r>
              <w:t>In Between 30/03/26</w:t>
            </w:r>
            <w:r w:rsidR="00D80667">
              <w:t xml:space="preserve"> </w:t>
            </w:r>
            <w:r>
              <w:t>to 02</w:t>
            </w:r>
            <w:r w:rsidR="008B4598">
              <w:t>/04/202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H.O.D, Academic Coordinator, Staff,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13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Display of Test Marks I &amp; II</w:t>
            </w:r>
          </w:p>
        </w:tc>
        <w:tc>
          <w:tcPr>
            <w:tcW w:w="2417" w:type="dxa"/>
          </w:tcPr>
          <w:p w:rsidR="00580643" w:rsidRDefault="008B4598" w:rsidP="00D51EEA">
            <w:pPr>
              <w:spacing w:before="40" w:after="0" w:line="360" w:lineRule="auto"/>
            </w:pPr>
            <w:r>
              <w:t>Within Three Days from the Test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H.O.D, Concerned Staff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14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Non-Teaching Staff Meeting</w:t>
            </w:r>
          </w:p>
        </w:tc>
        <w:tc>
          <w:tcPr>
            <w:tcW w:w="2417" w:type="dxa"/>
          </w:tcPr>
          <w:p w:rsidR="00580643" w:rsidRDefault="008B4598" w:rsidP="00D51EEA">
            <w:pPr>
              <w:spacing w:before="40" w:after="0" w:line="360" w:lineRule="auto"/>
            </w:pPr>
            <w:r>
              <w:t>01/02</w:t>
            </w:r>
            <w:r w:rsidR="00E1328B">
              <w:t>/26</w:t>
            </w:r>
            <w:r w:rsidR="00C77C93">
              <w:t xml:space="preserve"> </w:t>
            </w:r>
            <w:r>
              <w:t>&amp; 27/04/202</w:t>
            </w:r>
            <w:r w:rsidR="00E1328B"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First I/C, H.O.D &amp; Staff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15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Submission Work</w:t>
            </w:r>
          </w:p>
        </w:tc>
        <w:tc>
          <w:tcPr>
            <w:tcW w:w="2417" w:type="dxa"/>
          </w:tcPr>
          <w:p w:rsidR="00580643" w:rsidRDefault="00E1328B" w:rsidP="00D51EEA">
            <w:pPr>
              <w:spacing w:before="40" w:after="0" w:line="360" w:lineRule="auto"/>
            </w:pPr>
            <w:r>
              <w:t>In Between 02/04/26</w:t>
            </w:r>
            <w:r w:rsidR="00C77C93">
              <w:t xml:space="preserve"> to </w:t>
            </w:r>
            <w:r>
              <w:t>10</w:t>
            </w:r>
            <w:r w:rsidR="008B4598">
              <w:t>/04/202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First I/C, H.O.D &amp; Staff,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16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Term End</w:t>
            </w:r>
          </w:p>
        </w:tc>
        <w:tc>
          <w:tcPr>
            <w:tcW w:w="2417" w:type="dxa"/>
          </w:tcPr>
          <w:p w:rsidR="00580643" w:rsidRDefault="00E1328B" w:rsidP="00D51EEA">
            <w:pPr>
              <w:spacing w:before="40" w:after="0" w:line="360" w:lineRule="auto"/>
            </w:pPr>
            <w:r>
              <w:t>04</w:t>
            </w:r>
            <w:r w:rsidR="008B4598">
              <w:t>/04/202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First I/C, H.O.D, Staff &amp;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17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M.S.B.T.E Practical Exams</w:t>
            </w:r>
          </w:p>
        </w:tc>
        <w:tc>
          <w:tcPr>
            <w:tcW w:w="2417" w:type="dxa"/>
          </w:tcPr>
          <w:p w:rsidR="00580643" w:rsidRDefault="00E1328B" w:rsidP="00D51EEA">
            <w:pPr>
              <w:spacing w:before="40" w:after="0" w:line="360" w:lineRule="auto"/>
            </w:pPr>
            <w:r>
              <w:t>In Between 08/04/26</w:t>
            </w:r>
            <w:r w:rsidR="00D80667">
              <w:t xml:space="preserve"> </w:t>
            </w:r>
            <w:r>
              <w:t>to 1</w:t>
            </w:r>
            <w:r w:rsidR="008B4598">
              <w:t>8/04/202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H.O.D, Staff &amp; Students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18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M.S.B.T.E Theory Exam</w:t>
            </w:r>
          </w:p>
        </w:tc>
        <w:tc>
          <w:tcPr>
            <w:tcW w:w="2417" w:type="dxa"/>
          </w:tcPr>
          <w:p w:rsidR="00580643" w:rsidRDefault="00E1328B" w:rsidP="00D51EEA">
            <w:pPr>
              <w:spacing w:before="40" w:after="0" w:line="360" w:lineRule="auto"/>
            </w:pPr>
            <w:r>
              <w:t>In Between 23/04/26</w:t>
            </w:r>
            <w:r w:rsidR="00D80667">
              <w:t xml:space="preserve"> </w:t>
            </w:r>
            <w:r>
              <w:t xml:space="preserve"> to 16</w:t>
            </w:r>
            <w:r w:rsidR="008B4598">
              <w:t>/05/202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M.S.B.T.E &amp; Affiliated Instt.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19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Result Declare</w:t>
            </w:r>
          </w:p>
        </w:tc>
        <w:tc>
          <w:tcPr>
            <w:tcW w:w="2417" w:type="dxa"/>
          </w:tcPr>
          <w:p w:rsidR="00580643" w:rsidRDefault="00E1328B" w:rsidP="00D51EEA">
            <w:pPr>
              <w:spacing w:before="40" w:after="0" w:line="360" w:lineRule="auto"/>
            </w:pPr>
            <w:r>
              <w:t xml:space="preserve">Third </w:t>
            </w:r>
            <w:r w:rsidR="008B4598">
              <w:t xml:space="preserve"> Week of June 202</w:t>
            </w:r>
            <w:r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M.S.B.T.E Board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20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R.A.C</w:t>
            </w:r>
          </w:p>
        </w:tc>
        <w:tc>
          <w:tcPr>
            <w:tcW w:w="2417" w:type="dxa"/>
          </w:tcPr>
          <w:p w:rsidR="00580643" w:rsidRDefault="00E1328B" w:rsidP="00D51EEA">
            <w:pPr>
              <w:spacing w:before="40" w:after="0" w:line="360" w:lineRule="auto"/>
            </w:pPr>
            <w:r>
              <w:t>Second May</w:t>
            </w:r>
            <w:r w:rsidR="008B4598">
              <w:t xml:space="preserve"> to till End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H.O.D, Concerned Staff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21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>Vacation</w:t>
            </w:r>
          </w:p>
        </w:tc>
        <w:tc>
          <w:tcPr>
            <w:tcW w:w="2417" w:type="dxa"/>
          </w:tcPr>
          <w:p w:rsidR="00580643" w:rsidRDefault="008B4598" w:rsidP="00D51EEA">
            <w:pPr>
              <w:spacing w:before="40" w:after="0" w:line="360" w:lineRule="auto"/>
            </w:pPr>
            <w:r>
              <w:t xml:space="preserve">From </w:t>
            </w:r>
            <w:r w:rsidR="00E1328B">
              <w:t xml:space="preserve">May </w:t>
            </w:r>
            <w:r>
              <w:t xml:space="preserve"> as per Institute and M.S.B.T.E Guide line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First I/C, Principal &amp; H.O.D</w:t>
            </w:r>
          </w:p>
        </w:tc>
      </w:tr>
      <w:tr w:rsidR="00580643" w:rsidTr="009950EA">
        <w:tc>
          <w:tcPr>
            <w:tcW w:w="1010" w:type="dxa"/>
          </w:tcPr>
          <w:p w:rsidR="00580643" w:rsidRDefault="008B4598" w:rsidP="00D51EEA">
            <w:pPr>
              <w:spacing w:before="40" w:after="0" w:line="360" w:lineRule="auto"/>
              <w:jc w:val="center"/>
            </w:pPr>
            <w:r>
              <w:t>22</w:t>
            </w:r>
          </w:p>
        </w:tc>
        <w:tc>
          <w:tcPr>
            <w:tcW w:w="4043" w:type="dxa"/>
          </w:tcPr>
          <w:p w:rsidR="00580643" w:rsidRDefault="008B4598" w:rsidP="00D51EEA">
            <w:pPr>
              <w:spacing w:before="40" w:after="0" w:line="360" w:lineRule="auto"/>
            </w:pPr>
            <w:r>
              <w:t xml:space="preserve">Start </w:t>
            </w:r>
            <w:r w:rsidR="00E1328B">
              <w:t>of Academic year 2026</w:t>
            </w:r>
            <w:r w:rsidR="00D80667">
              <w:t>-2</w:t>
            </w:r>
            <w:r w:rsidR="00E1328B">
              <w:t>7</w:t>
            </w:r>
          </w:p>
        </w:tc>
        <w:tc>
          <w:tcPr>
            <w:tcW w:w="2417" w:type="dxa"/>
          </w:tcPr>
          <w:p w:rsidR="00580643" w:rsidRDefault="00D80667" w:rsidP="00D51EEA">
            <w:pPr>
              <w:spacing w:before="40" w:after="0" w:line="360" w:lineRule="auto"/>
            </w:pPr>
            <w:r>
              <w:t>01/07</w:t>
            </w:r>
            <w:r w:rsidR="008B4598">
              <w:t>/202</w:t>
            </w:r>
            <w:r w:rsidR="00E1328B">
              <w:t>6</w:t>
            </w:r>
          </w:p>
        </w:tc>
        <w:tc>
          <w:tcPr>
            <w:tcW w:w="2610" w:type="dxa"/>
          </w:tcPr>
          <w:p w:rsidR="00580643" w:rsidRDefault="008B4598" w:rsidP="00D51EEA">
            <w:pPr>
              <w:spacing w:before="40" w:after="0" w:line="360" w:lineRule="auto"/>
            </w:pPr>
            <w:r>
              <w:t>Principal, H.O.D &amp; Staff</w:t>
            </w:r>
          </w:p>
        </w:tc>
      </w:tr>
    </w:tbl>
    <w:p w:rsidR="009950EA" w:rsidRDefault="008B4598">
      <w:r>
        <w:br/>
      </w:r>
      <w:r>
        <w:br/>
      </w:r>
      <w:r>
        <w:br/>
      </w:r>
    </w:p>
    <w:p w:rsidR="00580643" w:rsidRDefault="008B4598">
      <w:r>
        <w:t>Head of Department</w:t>
      </w:r>
      <w:bookmarkStart w:id="0" w:name="_GoBack"/>
      <w:bookmarkEnd w:id="0"/>
      <w:r w:rsidR="0084278A">
        <w:t xml:space="preserve">       </w:t>
      </w:r>
      <w:r w:rsidR="00333327">
        <w:t xml:space="preserve">                                                                                                         </w:t>
      </w:r>
      <w:r w:rsidR="0084278A">
        <w:t>Principal</w:t>
      </w:r>
      <w:r>
        <w:br/>
      </w:r>
    </w:p>
    <w:sectPr w:rsidR="00580643" w:rsidSect="00D51EEA">
      <w:headerReference w:type="default" r:id="rId8"/>
      <w:pgSz w:w="12240" w:h="15840"/>
      <w:pgMar w:top="630" w:right="1800" w:bottom="1350" w:left="1800" w:header="36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35B3" w:rsidRDefault="003535B3" w:rsidP="00D51EEA">
      <w:pPr>
        <w:spacing w:after="0" w:line="240" w:lineRule="auto"/>
      </w:pPr>
      <w:r>
        <w:separator/>
      </w:r>
    </w:p>
  </w:endnote>
  <w:endnote w:type="continuationSeparator" w:id="1">
    <w:p w:rsidR="003535B3" w:rsidRDefault="003535B3" w:rsidP="00D51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35B3" w:rsidRDefault="003535B3" w:rsidP="00D51EEA">
      <w:pPr>
        <w:spacing w:after="0" w:line="240" w:lineRule="auto"/>
      </w:pPr>
      <w:r>
        <w:separator/>
      </w:r>
    </w:p>
  </w:footnote>
  <w:footnote w:type="continuationSeparator" w:id="1">
    <w:p w:rsidR="003535B3" w:rsidRDefault="003535B3" w:rsidP="00D51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EEA" w:rsidRPr="00D51EEA" w:rsidRDefault="00D51EEA" w:rsidP="00D51EEA">
    <w:pPr>
      <w:pStyle w:val="Heading1"/>
      <w:spacing w:before="0" w:line="360" w:lineRule="auto"/>
      <w:jc w:val="center"/>
      <w:rPr>
        <w:color w:val="auto"/>
      </w:rPr>
    </w:pPr>
    <w:r w:rsidRPr="00D51EEA">
      <w:rPr>
        <w:color w:val="auto"/>
      </w:rPr>
      <w:t>M.B.E. Society’s</w:t>
    </w:r>
    <w:r w:rsidRPr="00D51EEA">
      <w:rPr>
        <w:color w:val="auto"/>
      </w:rPr>
      <w:br/>
      <w:t>T.B.G. Polytechnic, Ambajogai.</w:t>
    </w:r>
  </w:p>
  <w:p w:rsidR="00D51EEA" w:rsidRPr="00D51EEA" w:rsidRDefault="00333327" w:rsidP="00D51EEA">
    <w:pPr>
      <w:pStyle w:val="Heading2"/>
      <w:spacing w:before="0" w:line="360" w:lineRule="auto"/>
      <w:jc w:val="center"/>
      <w:rPr>
        <w:color w:val="auto"/>
      </w:rPr>
    </w:pPr>
    <w:r>
      <w:rPr>
        <w:color w:val="auto"/>
      </w:rPr>
      <w:t>Dep</w:t>
    </w:r>
    <w:r w:rsidR="00E1328B">
      <w:rPr>
        <w:color w:val="auto"/>
      </w:rPr>
      <w:t>artment of Electrical</w:t>
    </w:r>
    <w:r w:rsidR="00D51EEA" w:rsidRPr="00D51EEA">
      <w:rPr>
        <w:color w:val="auto"/>
      </w:rPr>
      <w:t xml:space="preserve"> Engineering</w:t>
    </w:r>
  </w:p>
  <w:p w:rsidR="00D51EEA" w:rsidRPr="00D51EEA" w:rsidRDefault="00E1328B" w:rsidP="00D51EEA">
    <w:pPr>
      <w:pStyle w:val="Header"/>
      <w:jc w:val="center"/>
      <w:rPr>
        <w:b/>
      </w:rPr>
    </w:pPr>
    <w:r>
      <w:rPr>
        <w:b/>
      </w:rPr>
      <w:t>Departmental Plan (2025-2026</w:t>
    </w:r>
    <w:r w:rsidR="00D51EEA" w:rsidRPr="00D51EEA">
      <w:rPr>
        <w:b/>
      </w:rPr>
      <w:t>)</w:t>
    </w:r>
  </w:p>
  <w:p w:rsidR="00D51EEA" w:rsidRDefault="00D51EE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333327"/>
    <w:rsid w:val="003535B3"/>
    <w:rsid w:val="003B0148"/>
    <w:rsid w:val="00516011"/>
    <w:rsid w:val="00580643"/>
    <w:rsid w:val="005A3ACA"/>
    <w:rsid w:val="006F2B2E"/>
    <w:rsid w:val="0084278A"/>
    <w:rsid w:val="008B4598"/>
    <w:rsid w:val="008C1F17"/>
    <w:rsid w:val="009857CD"/>
    <w:rsid w:val="009950EA"/>
    <w:rsid w:val="00996BB2"/>
    <w:rsid w:val="00A03D56"/>
    <w:rsid w:val="00A23D82"/>
    <w:rsid w:val="00AA1D8D"/>
    <w:rsid w:val="00B47730"/>
    <w:rsid w:val="00B50F13"/>
    <w:rsid w:val="00BA71E3"/>
    <w:rsid w:val="00BF2D2E"/>
    <w:rsid w:val="00C77C93"/>
    <w:rsid w:val="00CB0664"/>
    <w:rsid w:val="00D51EEA"/>
    <w:rsid w:val="00D80667"/>
    <w:rsid w:val="00E1328B"/>
    <w:rsid w:val="00ED78B6"/>
    <w:rsid w:val="00F87C0A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51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C2B6CD1-0536-4397-ABA8-78CF31A68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Windows User</cp:lastModifiedBy>
  <cp:revision>2</cp:revision>
  <dcterms:created xsi:type="dcterms:W3CDTF">2026-02-07T06:39:00Z</dcterms:created>
  <dcterms:modified xsi:type="dcterms:W3CDTF">2026-02-07T06:39:00Z</dcterms:modified>
</cp:coreProperties>
</file>